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-686435</wp:posOffset>
            </wp:positionH>
            <wp:positionV relativeFrom="paragraph">
              <wp:posOffset>-680720</wp:posOffset>
            </wp:positionV>
            <wp:extent cx="10605135" cy="895350"/>
            <wp:effectExtent l="0" t="0" r="0" b="0"/>
            <wp:wrapNone/>
            <wp:docPr id="1" name="Imagem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513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6693" w:type="dxa"/>
        <w:jc w:val="left"/>
        <w:tblInd w:w="-103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442"/>
        <w:gridCol w:w="1103"/>
        <w:gridCol w:w="1728"/>
        <w:gridCol w:w="1647"/>
        <w:gridCol w:w="2035"/>
        <w:gridCol w:w="2784"/>
        <w:gridCol w:w="4953"/>
      </w:tblGrid>
      <w:tr>
        <w:trPr/>
        <w:tc>
          <w:tcPr>
            <w:tcW w:w="166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EAAAA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CISREUNO – Metas Referentes </w:t>
            </w: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a</w:t>
            </w: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o Mês </w:t>
            </w: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d</w:t>
            </w: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e Março-2026</w:t>
            </w:r>
          </w:p>
        </w:tc>
      </w:tr>
      <w:tr>
        <w:trPr/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6A6A6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Componente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6A6A6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Situação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Mensal ESTADUAL (R$)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Quantidade por Status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% de Cumprimento Final (DEL.)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% de Cumprimento FINAL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Mensal ESTADUAL TOTAL (R$)</w:t>
            </w:r>
          </w:p>
        </w:tc>
      </w:tr>
      <w:tr>
        <w:trPr/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USB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R$ 23.602,11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23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R$ 542.848,53</w:t>
            </w:r>
          </w:p>
        </w:tc>
      </w:tr>
      <w:tr>
        <w:trPr/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USA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R$ 126.150,57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7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R$ 883.053,99</w:t>
            </w:r>
          </w:p>
        </w:tc>
      </w:tr>
      <w:tr>
        <w:trPr/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USA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Não Habilitada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R$ 176.200,57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R$ 176.200,57</w:t>
            </w:r>
          </w:p>
        </w:tc>
      </w:tr>
      <w:tr>
        <w:trPr/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CRU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R$ 330.493,15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R$ 330.493,15</w:t>
            </w:r>
          </w:p>
        </w:tc>
      </w:tr>
      <w:tr>
        <w:trPr/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NEP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color w:val="000000"/>
              </w:rPr>
              <w:t> </w:t>
            </w: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R$ 40.086,98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R$ 40.086,98</w:t>
            </w:r>
          </w:p>
        </w:tc>
      </w:tr>
      <w:tr>
        <w:trPr/>
        <w:tc>
          <w:tcPr>
            <w:tcW w:w="117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ESTADUAL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R$ </w:t>
            </w:r>
            <w:hyperlink r:id="rId3">
              <w:bookmarkStart w:id="0" w:name="OBJ_PREFIX_DWT134_com_zimbra_phone"/>
              <w:bookmarkEnd w:id="0"/>
              <w:r>
                <w:rPr>
                  <w:rStyle w:val="Hyperlink"/>
                  <w:rFonts w:ascii="aptos;aptos embeddedfont;aptos msfontservice;calibri;helvetica;sans-serif" w:hAnsi="aptos;aptos embeddedfont;aptos msfontservice;calibri;helvetica;sans-serif"/>
                  <w:b/>
                  <w:color w:val="000000"/>
                  <w:sz w:val="24"/>
                </w:rPr>
                <w:t>1.972.683,22</w:t>
              </w:r>
            </w:hyperlink>
          </w:p>
        </w:tc>
      </w:tr>
      <w:tr>
        <w:trPr/>
        <w:tc>
          <w:tcPr>
            <w:tcW w:w="117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FEDERAL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R$ 859.267,50</w:t>
            </w:r>
          </w:p>
        </w:tc>
      </w:tr>
      <w:tr>
        <w:trPr/>
        <w:tc>
          <w:tcPr>
            <w:tcW w:w="117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TOTAL NOTA FISCAL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left="0" w:right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R$ </w:t>
            </w:r>
            <w:hyperlink r:id="rId4">
              <w:bookmarkStart w:id="1" w:name="OBJ_PREFIX_DWT135_com_zimbra_phone"/>
              <w:bookmarkEnd w:id="1"/>
              <w:r>
                <w:rPr>
                  <w:rStyle w:val="Hyperlink"/>
                  <w:rFonts w:ascii="aptos;aptos embeddedfont;aptos msfontservice;calibri;helvetica;sans-serif" w:hAnsi="aptos;aptos embeddedfont;aptos msfontservice;calibri;helvetica;sans-serif"/>
                  <w:b/>
                  <w:color w:val="000000"/>
                  <w:sz w:val="24"/>
                </w:rPr>
                <w:t>2.831.950,72</w:t>
              </w:r>
            </w:hyperlink>
          </w:p>
        </w:tc>
      </w:tr>
    </w:tbl>
    <w:p>
      <w:pPr>
        <w:pStyle w:val="Normal"/>
        <w:bidi w:val="0"/>
        <w:jc w:val="center"/>
        <w:rPr/>
      </w:pPr>
      <w:r>
        <w:rPr/>
      </w:r>
    </w:p>
    <w:sectPr>
      <w:type w:val="nextPage"/>
      <w:pgSz w:orient="landscape" w:w="16838" w:h="11906"/>
      <w:pgMar w:left="1134" w:right="850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ptos">
    <w:altName w:val="aptos embeddedfont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2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allto:1.972.683,22" TargetMode="External"/><Relationship Id="rId4" Type="http://schemas.openxmlformats.org/officeDocument/2006/relationships/hyperlink" Target="callto:2.831.950,72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LibreOffice/24.2.3.2$Windows_X86_64 LibreOffice_project/433d9c2ded56988e8a90e6b2e771ee4e6a5ab2ba</Application>
  <AppVersion>15.0000</AppVersion>
  <Pages>1</Pages>
  <Words>98</Words>
  <Characters>502</Characters>
  <CharactersWithSpaces>553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2026-04-17T08:03:57Z</dcterms:created>
  <dc:creator/>
  <dc:description/>
  <dc:language>pt-BR</dc:language>
  <cp:lastModifiedBy/>
  <dcterms:modified xsi:type="dcterms:W3CDTF">2026-04-17T08:13:26Z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